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01F76" w14:textId="77777777" w:rsidR="00BA7F2E" w:rsidRDefault="00BD40E3">
      <w:pPr>
        <w:pStyle w:val="OD2"/>
        <w:tabs>
          <w:tab w:val="clear" w:pos="-1440"/>
          <w:tab w:val="clear" w:pos="-720"/>
          <w:tab w:val="clear" w:pos="0"/>
          <w:tab w:val="clear" w:pos="417"/>
          <w:tab w:val="clear" w:pos="835"/>
          <w:tab w:val="clear" w:pos="1252"/>
          <w:tab w:val="clear" w:pos="1670"/>
          <w:tab w:val="clear" w:pos="2088"/>
          <w:tab w:val="clear" w:pos="2505"/>
          <w:tab w:val="clear" w:pos="2880"/>
          <w:tab w:val="clear" w:pos="3340"/>
          <w:tab w:val="clear" w:pos="3758"/>
          <w:tab w:val="clear" w:pos="4176"/>
          <w:tab w:val="clear" w:pos="4593"/>
          <w:tab w:val="clear" w:pos="5040"/>
          <w:tab w:val="clear" w:pos="5428"/>
          <w:tab w:val="clear" w:pos="5846"/>
          <w:tab w:val="clear" w:pos="6264"/>
          <w:tab w:val="clear" w:pos="6681"/>
          <w:tab w:val="clear" w:pos="7099"/>
          <w:tab w:val="clear" w:pos="7516"/>
          <w:tab w:val="clear" w:pos="7920"/>
          <w:tab w:val="center" w:pos="4140"/>
        </w:tabs>
        <w:rPr>
          <w:rStyle w:val="Headings"/>
          <w:b/>
          <w:bCs/>
          <w:sz w:val="32"/>
          <w:szCs w:val="32"/>
        </w:rPr>
      </w:pPr>
      <w:r>
        <w:rPr>
          <w:rStyle w:val="Headings"/>
          <w:b/>
          <w:bCs/>
          <w:sz w:val="32"/>
          <w:szCs w:val="32"/>
        </w:rPr>
        <w:tab/>
        <w:t>Individual Religious Education Plan</w:t>
      </w:r>
      <w:r w:rsidR="00BA7F2E">
        <w:rPr>
          <w:rStyle w:val="Headings"/>
          <w:b/>
          <w:bCs/>
          <w:sz w:val="32"/>
          <w:szCs w:val="32"/>
        </w:rPr>
        <w:t xml:space="preserve"> </w:t>
      </w:r>
    </w:p>
    <w:p w14:paraId="09F16210" w14:textId="49771DBC" w:rsidR="00BD40E3" w:rsidRDefault="00BA7F2E">
      <w:pPr>
        <w:pStyle w:val="OD2"/>
        <w:tabs>
          <w:tab w:val="clear" w:pos="-1440"/>
          <w:tab w:val="clear" w:pos="-720"/>
          <w:tab w:val="clear" w:pos="0"/>
          <w:tab w:val="clear" w:pos="417"/>
          <w:tab w:val="clear" w:pos="835"/>
          <w:tab w:val="clear" w:pos="1252"/>
          <w:tab w:val="clear" w:pos="1670"/>
          <w:tab w:val="clear" w:pos="2088"/>
          <w:tab w:val="clear" w:pos="2505"/>
          <w:tab w:val="clear" w:pos="2880"/>
          <w:tab w:val="clear" w:pos="3340"/>
          <w:tab w:val="clear" w:pos="3758"/>
          <w:tab w:val="clear" w:pos="4176"/>
          <w:tab w:val="clear" w:pos="4593"/>
          <w:tab w:val="clear" w:pos="5040"/>
          <w:tab w:val="clear" w:pos="5428"/>
          <w:tab w:val="clear" w:pos="5846"/>
          <w:tab w:val="clear" w:pos="6264"/>
          <w:tab w:val="clear" w:pos="6681"/>
          <w:tab w:val="clear" w:pos="7099"/>
          <w:tab w:val="clear" w:pos="7516"/>
          <w:tab w:val="clear" w:pos="7920"/>
          <w:tab w:val="center" w:pos="4140"/>
        </w:tabs>
        <w:rPr>
          <w:rStyle w:val="Headings"/>
        </w:rPr>
      </w:pPr>
      <w:r>
        <w:rPr>
          <w:rStyle w:val="Headings"/>
          <w:b/>
          <w:bCs/>
          <w:sz w:val="32"/>
          <w:szCs w:val="32"/>
        </w:rPr>
        <w:t>Parish</w:t>
      </w:r>
      <w:proofErr w:type="gramStart"/>
      <w:r>
        <w:rPr>
          <w:rStyle w:val="Headings"/>
          <w:b/>
          <w:bCs/>
          <w:sz w:val="32"/>
          <w:szCs w:val="32"/>
        </w:rPr>
        <w:t>:_</w:t>
      </w:r>
      <w:proofErr w:type="gramEnd"/>
      <w:r>
        <w:rPr>
          <w:rStyle w:val="Headings"/>
          <w:b/>
          <w:bCs/>
          <w:sz w:val="32"/>
          <w:szCs w:val="32"/>
        </w:rPr>
        <w:t>________________________________________</w:t>
      </w:r>
      <w:bookmarkStart w:id="0" w:name="_GoBack"/>
      <w:bookmarkEnd w:id="0"/>
      <w:r w:rsidR="00BD40E3">
        <w:rPr>
          <w:rStyle w:val="Headings"/>
        </w:rPr>
        <w:fldChar w:fldCharType="begin"/>
      </w:r>
      <w:r w:rsidR="00BD40E3">
        <w:rPr>
          <w:rStyle w:val="Headings"/>
        </w:rPr>
        <w:instrText xml:space="preserve">PRIVATE </w:instrText>
      </w:r>
      <w:r w:rsidR="00BD40E3">
        <w:rPr>
          <w:rStyle w:val="Headings"/>
        </w:rPr>
        <w:fldChar w:fldCharType="end"/>
      </w:r>
    </w:p>
    <w:p w14:paraId="09F1621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Date:</w:t>
      </w:r>
      <w:r w:rsidR="00D25DD8">
        <w:rPr>
          <w:rFonts w:ascii="CG Times" w:hAnsi="CG Times" w:cs="CG Times"/>
        </w:rPr>
        <w:t xml:space="preserve"> _______________________________________________________________</w:t>
      </w:r>
    </w:p>
    <w:p w14:paraId="09F1621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Student:</w:t>
      </w:r>
      <w:r w:rsidR="00D25DD8">
        <w:rPr>
          <w:rFonts w:ascii="CG Times" w:hAnsi="CG Times" w:cs="CG Times"/>
        </w:rPr>
        <w:t xml:space="preserve"> _____________________________________________________________</w:t>
      </w:r>
    </w:p>
    <w:p w14:paraId="09F1621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Date of birth:</w:t>
      </w:r>
      <w:r w:rsidR="00D25DD8">
        <w:rPr>
          <w:rFonts w:ascii="CG Times" w:hAnsi="CG Times" w:cs="CG Times"/>
        </w:rPr>
        <w:t xml:space="preserve"> _________________________________________________________</w:t>
      </w:r>
    </w:p>
    <w:p w14:paraId="09F1621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8" w14:textId="77777777" w:rsidR="00BD40E3" w:rsidRDefault="00BD40E3">
      <w:pPr>
        <w:widowControl/>
        <w:tabs>
          <w:tab w:val="right" w:pos="828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“Family catechesis precedes, accompanies, and enriches other forms of instruction in the faith.”</w:t>
      </w:r>
      <w:r>
        <w:rPr>
          <w:rFonts w:ascii="CG Times" w:hAnsi="CG Times" w:cs="CG Times"/>
        </w:rPr>
        <w:tab/>
        <w:t>(</w:t>
      </w:r>
      <w:r>
        <w:rPr>
          <w:rFonts w:ascii="CG Times" w:hAnsi="CG Times" w:cs="CG Times"/>
          <w:i/>
          <w:iCs/>
        </w:rPr>
        <w:t>Catechism of the Catholic Church</w:t>
      </w:r>
      <w:r>
        <w:rPr>
          <w:rFonts w:ascii="CG Times" w:hAnsi="CG Times" w:cs="CG Times"/>
        </w:rPr>
        <w:t xml:space="preserve"> #2226)</w:t>
      </w:r>
    </w:p>
    <w:p w14:paraId="09F1621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Religious Education Goals</w:t>
      </w:r>
    </w:p>
    <w:p w14:paraId="09F1621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C" w14:textId="77777777" w:rsidR="00D25DD8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The student and his or her parents or guardians desire that:</w:t>
      </w:r>
      <w:r w:rsidR="00D25DD8">
        <w:rPr>
          <w:rFonts w:ascii="CG Times" w:hAnsi="CG Times" w:cs="CG Times"/>
        </w:rPr>
        <w:t xml:space="preserve"> ___________________</w:t>
      </w:r>
    </w:p>
    <w:p w14:paraId="09F1621D" w14:textId="77777777" w:rsid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</w:t>
      </w:r>
    </w:p>
    <w:p w14:paraId="09F1621E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</w:t>
      </w:r>
      <w:r w:rsidR="00BD40E3">
        <w:rPr>
          <w:rFonts w:ascii="CG Times" w:hAnsi="CG Times" w:cs="CG Times"/>
        </w:rPr>
        <w:t xml:space="preserve">  </w:t>
      </w:r>
    </w:p>
    <w:p w14:paraId="09F1621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The parish religious education staff would like to assist the family by providing religious education instruction that takes into consideration the student's special needs.</w:t>
      </w:r>
    </w:p>
    <w:p w14:paraId="09F1622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2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Parish Support Team</w:t>
      </w:r>
    </w:p>
    <w:p w14:paraId="09F1622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2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Parents/Guardian:</w:t>
      </w:r>
      <w:r w:rsidR="00D25DD8">
        <w:rPr>
          <w:rFonts w:ascii="CG Times" w:hAnsi="CG Times" w:cs="CG Times"/>
        </w:rPr>
        <w:t xml:space="preserve"> _____________________________________________________</w:t>
      </w:r>
      <w:r>
        <w:rPr>
          <w:rFonts w:ascii="CG Times" w:hAnsi="CG Times" w:cs="CG Times"/>
        </w:rPr>
        <w:t xml:space="preserve"> </w:t>
      </w:r>
    </w:p>
    <w:p w14:paraId="09F1622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Director/Coordinator of Religious Education:</w:t>
      </w:r>
      <w:r w:rsidR="00D25DD8">
        <w:rPr>
          <w:rFonts w:ascii="CG Times" w:hAnsi="CG Times" w:cs="CG Times"/>
        </w:rPr>
        <w:t xml:space="preserve"> _______________________________</w:t>
      </w:r>
    </w:p>
    <w:p w14:paraId="09F1622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Special Education Consultant:</w:t>
      </w:r>
      <w:r w:rsidR="00D25DD8">
        <w:rPr>
          <w:rFonts w:ascii="CG Times" w:hAnsi="CG Times" w:cs="CG Times"/>
        </w:rPr>
        <w:t xml:space="preserve"> ___________________________________________</w:t>
      </w:r>
    </w:p>
    <w:p w14:paraId="09F1622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Catechist:</w:t>
      </w:r>
      <w:r w:rsidR="00D25DD8">
        <w:rPr>
          <w:rFonts w:ascii="CG Times" w:hAnsi="CG Times" w:cs="CG Times"/>
        </w:rPr>
        <w:t xml:space="preserve"> ____________________________________________________________</w:t>
      </w:r>
      <w:r>
        <w:rPr>
          <w:rFonts w:ascii="CG Times" w:hAnsi="CG Times" w:cs="CG Times"/>
        </w:rPr>
        <w:t xml:space="preserve"> </w:t>
      </w:r>
    </w:p>
    <w:p w14:paraId="09F1622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Aide:</w:t>
      </w:r>
      <w:r w:rsidR="00D25DD8">
        <w:rPr>
          <w:rFonts w:ascii="CG Times" w:hAnsi="CG Times" w:cs="CG Times"/>
        </w:rPr>
        <w:t xml:space="preserve"> _______________________________________________________________</w:t>
      </w:r>
      <w:r>
        <w:rPr>
          <w:rFonts w:ascii="CG Times" w:hAnsi="CG Times" w:cs="CG Times"/>
        </w:rPr>
        <w:t xml:space="preserve"> </w:t>
      </w:r>
    </w:p>
    <w:p w14:paraId="09F1622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2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Current Interest In/Exposure to Religious Experiences</w:t>
      </w:r>
    </w:p>
    <w:p w14:paraId="09F1622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2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Church attendance</w:t>
      </w:r>
    </w:p>
    <w:p w14:paraId="09F1622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Prayer at home</w:t>
      </w:r>
    </w:p>
    <w:p w14:paraId="09F1622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Religious instruction from parents, godparents, others</w:t>
      </w:r>
    </w:p>
    <w:p w14:paraId="09F1622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Previous religious education classes</w:t>
      </w:r>
    </w:p>
    <w:p w14:paraId="09F1622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30" w14:textId="77777777" w:rsidR="00D25DD8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Program description:</w:t>
      </w:r>
      <w:r w:rsidR="00D25DD8">
        <w:rPr>
          <w:rFonts w:ascii="CG Times" w:hAnsi="CG Times" w:cs="CG Times"/>
        </w:rPr>
        <w:t xml:space="preserve"> ___________________________________________________</w:t>
      </w:r>
    </w:p>
    <w:p w14:paraId="09F16231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  <w:r w:rsidR="00BD40E3">
        <w:rPr>
          <w:rFonts w:ascii="CG Times" w:hAnsi="CG Times" w:cs="CG Times"/>
        </w:rPr>
        <w:t xml:space="preserve"> </w:t>
      </w:r>
    </w:p>
    <w:p w14:paraId="09F1623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3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14:paraId="09F16235" w14:textId="492DFBAD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Medical Information</w:t>
      </w:r>
    </w:p>
    <w:p w14:paraId="09F1623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Allergies</w:t>
      </w:r>
    </w:p>
    <w:p w14:paraId="09F1623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has no known significant allergies to foods, pollen, or chemicals.  (If correct, skip to </w:t>
      </w:r>
      <w:r w:rsidR="00D25DD8">
        <w:rPr>
          <w:rFonts w:ascii="CG Times" w:hAnsi="CG Times" w:cs="CG Times"/>
        </w:rPr>
        <w:t>next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14:paraId="09F1623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42664072" w14:textId="77777777" w:rsidR="00434A52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lastRenderedPageBreak/>
        <w:tab/>
      </w:r>
    </w:p>
    <w:p w14:paraId="09F16239" w14:textId="61638806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Foods</w:t>
      </w:r>
    </w:p>
    <w:p w14:paraId="09F1623A" w14:textId="77777777" w:rsidR="00D25DD8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Student has allergies to the following foods:</w:t>
      </w:r>
      <w:r w:rsidR="00D25DD8">
        <w:rPr>
          <w:rFonts w:ascii="CG Times" w:hAnsi="CG Times" w:cs="CG Times"/>
        </w:rPr>
        <w:t xml:space="preserve"> ____________________________</w:t>
      </w:r>
    </w:p>
    <w:p w14:paraId="09F1623B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  <w:r w:rsidR="00BD40E3">
        <w:rPr>
          <w:rFonts w:ascii="CG Times" w:hAnsi="CG Times" w:cs="CG Times"/>
        </w:rPr>
        <w:t xml:space="preserve"> </w:t>
      </w:r>
    </w:p>
    <w:p w14:paraId="09F1623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3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If the student has food allergies, what snack foods can he or she have? </w:t>
      </w:r>
    </w:p>
    <w:p w14:paraId="09F1623E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</w:p>
    <w:p w14:paraId="09F1623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</w:p>
    <w:p w14:paraId="09F16240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BD40E3">
        <w:rPr>
          <w:rFonts w:ascii="CG Times" w:hAnsi="CG Times" w:cs="CG Times"/>
        </w:rPr>
        <w:t>Would the parents/guardians prefer to supply snacks for their student when needed to ensure that nothing that would cause a</w:t>
      </w:r>
      <w:r>
        <w:rPr>
          <w:rFonts w:ascii="CG Times" w:hAnsi="CG Times" w:cs="CG Times"/>
        </w:rPr>
        <w:t xml:space="preserve">n adverse reaction is given to </w:t>
      </w:r>
      <w:r w:rsidR="00BD40E3">
        <w:rPr>
          <w:rFonts w:ascii="CG Times" w:hAnsi="CG Times" w:cs="CG Times"/>
        </w:rPr>
        <w:t>the student?</w:t>
      </w:r>
      <w:r>
        <w:rPr>
          <w:rFonts w:ascii="CG Times" w:hAnsi="CG Times" w:cs="CG Times"/>
        </w:rPr>
        <w:t xml:space="preserve"> _______________________________________________________</w:t>
      </w:r>
    </w:p>
    <w:p w14:paraId="09F1624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42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</w:r>
      <w:r w:rsidR="00BD40E3">
        <w:rPr>
          <w:rFonts w:ascii="CG Times" w:hAnsi="CG Times" w:cs="CG Times"/>
          <w:b/>
          <w:bCs/>
        </w:rPr>
        <w:t>Pollens</w:t>
      </w:r>
    </w:p>
    <w:p w14:paraId="09F16243" w14:textId="77777777" w:rsid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BD40E3">
        <w:rPr>
          <w:rFonts w:ascii="CG Times" w:hAnsi="CG Times" w:cs="CG Times"/>
        </w:rPr>
        <w:t>Student has allergies to the following pollens (specify):</w:t>
      </w:r>
      <w:r>
        <w:rPr>
          <w:rFonts w:ascii="CG Times" w:hAnsi="CG Times" w:cs="CG Times"/>
        </w:rPr>
        <w:t xml:space="preserve"> ___________________</w:t>
      </w:r>
    </w:p>
    <w:p w14:paraId="09F16244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  <w:r w:rsidR="00BD40E3">
        <w:rPr>
          <w:rFonts w:ascii="CG Times" w:hAnsi="CG Times" w:cs="CG Times"/>
        </w:rPr>
        <w:t xml:space="preserve"> </w:t>
      </w:r>
    </w:p>
    <w:p w14:paraId="09F1624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46" w14:textId="77777777" w:rsidR="00BD40E3" w:rsidRDefault="00BD40E3" w:rsidP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/>
        <w:rPr>
          <w:rFonts w:ascii="CG Times" w:hAnsi="CG Times" w:cs="CG Times"/>
        </w:rPr>
      </w:pPr>
      <w:r>
        <w:rPr>
          <w:rFonts w:ascii="CG Times" w:hAnsi="CG Times" w:cs="CG Times"/>
        </w:rPr>
        <w:t>Are the allergies severe enough to restrict bringing flowers or herbs into the classroom or going outdoors on nature walks?</w:t>
      </w:r>
      <w:r w:rsidR="00D25DD8">
        <w:rPr>
          <w:rFonts w:ascii="CG Times" w:hAnsi="CG Times" w:cs="CG Times"/>
        </w:rPr>
        <w:t xml:space="preserve"> ___________________________</w:t>
      </w:r>
      <w:r>
        <w:rPr>
          <w:rFonts w:ascii="CG Times" w:hAnsi="CG Times" w:cs="CG Times"/>
        </w:rPr>
        <w:t xml:space="preserve"> </w:t>
      </w:r>
    </w:p>
    <w:p w14:paraId="09F1624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4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Chemicals</w:t>
      </w:r>
    </w:p>
    <w:p w14:paraId="09F1624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Student has significant allergies to:</w:t>
      </w:r>
      <w:r w:rsidR="00D25DD8">
        <w:rPr>
          <w:rFonts w:ascii="CG Times" w:hAnsi="CG Times" w:cs="CG Times"/>
        </w:rPr>
        <w:t xml:space="preserve"> ____________________________________</w:t>
      </w:r>
    </w:p>
    <w:p w14:paraId="09F1624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4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Animals</w:t>
      </w:r>
    </w:p>
    <w:p w14:paraId="09F1624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Student has significant allergies to:</w:t>
      </w:r>
      <w:r w:rsidR="00D25DD8">
        <w:rPr>
          <w:rFonts w:ascii="CG Times" w:hAnsi="CG Times" w:cs="CG Times"/>
        </w:rPr>
        <w:t xml:space="preserve"> ____________________________________</w:t>
      </w:r>
    </w:p>
    <w:p w14:paraId="09F1624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4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Other significant allergies</w:t>
      </w:r>
    </w:p>
    <w:p w14:paraId="09F1624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051385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9F16355" wp14:editId="09F16356">
                <wp:simplePos x="0" y="0"/>
                <wp:positionH relativeFrom="margin">
                  <wp:posOffset>264795</wp:posOffset>
                </wp:positionH>
                <wp:positionV relativeFrom="page">
                  <wp:posOffset>5487035</wp:posOffset>
                </wp:positionV>
                <wp:extent cx="4992370" cy="12065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88EB" id="Rectangle 24" o:spid="_x0000_s1026" style="position:absolute;margin-left:20.85pt;margin-top:432.05pt;width:393.1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M96gIAADM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>
        <w:rPr>
          <w:rFonts w:ascii="CG Times" w:hAnsi="CG Times" w:cs="CG Times"/>
        </w:rPr>
        <w:t xml:space="preserve">                                                                                               </w:t>
      </w:r>
    </w:p>
    <w:p w14:paraId="09F1625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 xml:space="preserve">Instructions for caring for the student in the event of an allergic </w:t>
      </w:r>
      <w:r>
        <w:rPr>
          <w:rFonts w:ascii="CG Times" w:hAnsi="CG Times" w:cs="CG Times"/>
          <w:b/>
          <w:bCs/>
        </w:rPr>
        <w:tab/>
        <w:t>reaction:</w:t>
      </w:r>
      <w:r>
        <w:rPr>
          <w:rFonts w:ascii="CG Times" w:hAnsi="CG Times" w:cs="CG Times"/>
        </w:rPr>
        <w:t xml:space="preserve"> </w:t>
      </w:r>
      <w:r w:rsidR="00051385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F16357" wp14:editId="09F16358">
                <wp:simplePos x="0" y="0"/>
                <wp:positionH relativeFrom="margin">
                  <wp:posOffset>901065</wp:posOffset>
                </wp:positionH>
                <wp:positionV relativeFrom="page">
                  <wp:posOffset>6020435</wp:posOffset>
                </wp:positionV>
                <wp:extent cx="4356100" cy="12065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A7EEE" id="Rectangle 25" o:spid="_x0000_s1026" style="position:absolute;margin-left:70.95pt;margin-top:474.05pt;width:343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</w:p>
    <w:p w14:paraId="09F1625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5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051385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9F16359" wp14:editId="09F1635A">
                <wp:simplePos x="0" y="0"/>
                <wp:positionH relativeFrom="margin">
                  <wp:posOffset>264795</wp:posOffset>
                </wp:positionH>
                <wp:positionV relativeFrom="page">
                  <wp:posOffset>6277610</wp:posOffset>
                </wp:positionV>
                <wp:extent cx="4992370" cy="12065"/>
                <wp:effectExtent l="0" t="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5657" id="Rectangle 26" o:spid="_x0000_s1026" style="position:absolute;margin-left:20.85pt;margin-top:494.3pt;width:393.1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Hx6gIAADM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</w:p>
    <w:p w14:paraId="09F16253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</w:p>
    <w:p w14:paraId="09F1625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                                                               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Seizures</w:t>
      </w:r>
    </w:p>
    <w:p w14:paraId="09F16255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____ </w:t>
      </w:r>
      <w:r w:rsidR="00BD40E3">
        <w:rPr>
          <w:rFonts w:ascii="CG Times" w:hAnsi="CG Times" w:cs="CG Times"/>
        </w:rPr>
        <w:t xml:space="preserve">Student has no history of seizure disorder.  (If correct, skip </w:t>
      </w:r>
      <w:proofErr w:type="gramStart"/>
      <w:r w:rsidR="00BD40E3">
        <w:rPr>
          <w:rFonts w:ascii="CG Times" w:hAnsi="CG Times" w:cs="CG Times"/>
        </w:rPr>
        <w:t xml:space="preserve">to </w:t>
      </w:r>
      <w:proofErr w:type="gramEnd"/>
      <w:r w:rsidR="00BD40E3">
        <w:rPr>
          <w:rFonts w:ascii="CG Times" w:hAnsi="CG Times" w:cs="CG Times"/>
          <w:b/>
          <w:bCs/>
        </w:rPr>
        <w:sym w:font="Symbol" w:char="F0A8"/>
      </w:r>
      <w:r w:rsidR="00BD40E3">
        <w:rPr>
          <w:rFonts w:ascii="CG Times" w:hAnsi="CG Times" w:cs="CG Times"/>
        </w:rPr>
        <w:t>.)</w:t>
      </w:r>
    </w:p>
    <w:p w14:paraId="09F1625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57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____ </w:t>
      </w:r>
      <w:r w:rsidR="00BD40E3">
        <w:rPr>
          <w:rFonts w:ascii="CG Times" w:hAnsi="CG Times" w:cs="CG Times"/>
        </w:rPr>
        <w:t>Student experiences seizures.</w:t>
      </w:r>
    </w:p>
    <w:p w14:paraId="09F1625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59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ab/>
      </w:r>
      <w:r>
        <w:rPr>
          <w:rFonts w:ascii="CG Times" w:hAnsi="CG Times" w:cs="CG Times"/>
          <w:bCs/>
        </w:rPr>
        <w:t>Please specify type of seizure: ________________________________________</w:t>
      </w:r>
      <w:r>
        <w:rPr>
          <w:rFonts w:ascii="CG Times" w:hAnsi="CG Times" w:cs="CG Times"/>
          <w:b/>
          <w:bCs/>
        </w:rPr>
        <w:tab/>
      </w:r>
    </w:p>
    <w:p w14:paraId="09F1625A" w14:textId="77777777" w:rsid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Cs/>
        </w:rPr>
      </w:pPr>
      <w:r>
        <w:rPr>
          <w:rFonts w:ascii="CG Times" w:hAnsi="CG Times" w:cs="CG Times"/>
          <w:bCs/>
        </w:rPr>
        <w:tab/>
        <w:t>Please state instructions for the catechist in regard to responding to a seizure.</w:t>
      </w:r>
    </w:p>
    <w:p w14:paraId="09F1625B" w14:textId="77777777" w:rsidR="00D25DD8" w:rsidRP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Cs/>
        </w:rPr>
      </w:pPr>
      <w:r>
        <w:rPr>
          <w:rFonts w:ascii="CG Times" w:hAnsi="CG Times" w:cs="CG Times"/>
          <w:bCs/>
        </w:rPr>
        <w:tab/>
        <w:t>_________________________________________________________________</w:t>
      </w:r>
    </w:p>
    <w:p w14:paraId="09F1625C" w14:textId="77777777" w:rsid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ab/>
      </w:r>
      <w:r>
        <w:rPr>
          <w:rFonts w:ascii="CG Times" w:hAnsi="CG Times" w:cs="CG Times"/>
          <w:bCs/>
        </w:rPr>
        <w:t>_________________________________________________________________</w:t>
      </w:r>
    </w:p>
    <w:p w14:paraId="09F1625D" w14:textId="77777777" w:rsid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ab/>
      </w:r>
      <w:r>
        <w:rPr>
          <w:rFonts w:ascii="CG Times" w:hAnsi="CG Times" w:cs="CG Times"/>
          <w:bCs/>
        </w:rPr>
        <w:t>_________________________________________________________________</w:t>
      </w:r>
    </w:p>
    <w:p w14:paraId="09F1625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Other relevant medical needs/information</w:t>
      </w:r>
    </w:p>
    <w:p w14:paraId="09F16260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</w:p>
    <w:p w14:paraId="09F1626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ind w:left="417" w:hanging="417"/>
        <w:rPr>
          <w:rFonts w:ascii="CG Times" w:hAnsi="CG Times" w:cs="CG Times"/>
        </w:rPr>
      </w:pPr>
    </w:p>
    <w:p w14:paraId="09F16262" w14:textId="3D478E1D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</w:p>
    <w:p w14:paraId="7D23CE24" w14:textId="5C16D0D1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 xml:space="preserve">       _________________________________________________________________</w:t>
      </w:r>
    </w:p>
    <w:p w14:paraId="09F1626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6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The following information will assist the catechist in designing and adapting lesson plans to meet your student's needs.</w:t>
      </w:r>
    </w:p>
    <w:p w14:paraId="09F1626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68" w14:textId="041CF51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In the Area of Communication:</w:t>
      </w:r>
    </w:p>
    <w:p w14:paraId="09F1626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 xml:space="preserve"> </w:t>
      </w:r>
      <w:r>
        <w:rPr>
          <w:rFonts w:ascii="CG Times" w:hAnsi="CG Times" w:cs="CG Times"/>
          <w:b/>
          <w:bCs/>
        </w:rPr>
        <w:t xml:space="preserve">Receptive Language </w:t>
      </w:r>
      <w:r w:rsidR="00BE1394">
        <w:rPr>
          <w:rFonts w:ascii="CG Times" w:hAnsi="CG Times" w:cs="CG Times"/>
          <w:b/>
          <w:bCs/>
        </w:rPr>
        <w:t>Skills</w:t>
      </w:r>
      <w:r w:rsidR="00BE1394">
        <w:rPr>
          <w:rFonts w:ascii="CG Times" w:hAnsi="CG Times" w:cs="CG Times"/>
        </w:rPr>
        <w:t xml:space="preserve"> (</w:t>
      </w:r>
      <w:r>
        <w:rPr>
          <w:rFonts w:ascii="CG Times" w:hAnsi="CG Times" w:cs="CG Times"/>
        </w:rPr>
        <w:t>How do you communicate with this student?)</w:t>
      </w:r>
    </w:p>
    <w:p w14:paraId="09F1626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6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</w:t>
      </w:r>
      <w:r>
        <w:rPr>
          <w:rFonts w:ascii="CG Times" w:hAnsi="CG Times" w:cs="CG Times"/>
        </w:rPr>
        <w:t xml:space="preserve"> Student can follow conversations in his or her age group. (If yes, skip to </w:t>
      </w:r>
      <w:proofErr w:type="gramStart"/>
      <w:r>
        <w:rPr>
          <w:rFonts w:ascii="CG Times" w:hAnsi="CG Times" w:cs="CG Times"/>
        </w:rPr>
        <w:t>next</w:t>
      </w:r>
      <w:r>
        <w:rPr>
          <w:rFonts w:ascii="CG Times" w:hAnsi="CG Times" w:cs="CG Times"/>
          <w:b/>
          <w:bCs/>
        </w:rPr>
        <w:t xml:space="preserve"> </w:t>
      </w:r>
      <w:proofErr w:type="gramEnd"/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14:paraId="09F1626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6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Please check recommended accommodations.</w:t>
      </w:r>
    </w:p>
    <w:p w14:paraId="09F1626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Speak in short sentences using simple vocabulary.</w:t>
      </w:r>
    </w:p>
    <w:p w14:paraId="09F1626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Give instructions one step at a time watching for the completion of each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step.</w:t>
      </w:r>
    </w:p>
    <w:p w14:paraId="09F1627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Make direct eye contact with the student to focus attention.</w:t>
      </w:r>
    </w:p>
    <w:p w14:paraId="09F1627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Avoid direct eye contact which is distressing to the student.</w:t>
      </w:r>
    </w:p>
    <w:p w14:paraId="09F1627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7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has partial hearing. </w:t>
      </w:r>
    </w:p>
    <w:p w14:paraId="09F1627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Face the student so that the student can read your lips.</w:t>
      </w:r>
    </w:p>
    <w:p w14:paraId="09F1627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Seat the student where he or she can best hear you.</w:t>
      </w:r>
    </w:p>
    <w:p w14:paraId="09F1627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Speak into the student's good ear. </w:t>
      </w:r>
      <w:r>
        <w:rPr>
          <w:rFonts w:ascii="CG Times" w:hAnsi="CG Times" w:cs="CG Times"/>
          <w:u w:val="single"/>
        </w:rPr>
        <w:t xml:space="preserve">     </w:t>
      </w:r>
      <w:proofErr w:type="gramStart"/>
      <w:r>
        <w:rPr>
          <w:rFonts w:ascii="CG Times" w:hAnsi="CG Times" w:cs="CG Times"/>
        </w:rPr>
        <w:t>left</w:t>
      </w:r>
      <w:proofErr w:type="gramEnd"/>
      <w:r>
        <w:rPr>
          <w:rFonts w:ascii="CG Times" w:hAnsi="CG Times" w:cs="CG Times"/>
        </w:rPr>
        <w:t xml:space="preserve"> </w:t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>right</w:t>
      </w:r>
    </w:p>
    <w:p w14:paraId="09F1627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Have the student check to see whether or not his or her hearing aid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 </w:t>
      </w:r>
      <w:r>
        <w:rPr>
          <w:rFonts w:ascii="CG Times" w:hAnsi="CG Times" w:cs="CG Times"/>
        </w:rPr>
        <w:tab/>
        <w:t xml:space="preserve">   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is working properly.</w:t>
      </w:r>
    </w:p>
    <w:p w14:paraId="09F1627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Keep extra batteries in the student's confidential file.</w:t>
      </w:r>
    </w:p>
    <w:p w14:paraId="09F1627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7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deaf. </w:t>
      </w:r>
    </w:p>
    <w:p w14:paraId="09F1627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His or her primary language is American Sign Language (ASL).</w:t>
      </w:r>
    </w:p>
    <w:p w14:paraId="09F1627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An interpreter is needed.</w:t>
      </w:r>
    </w:p>
    <w:p w14:paraId="09F1627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to be able to see both catechist and interpreter.</w:t>
      </w:r>
    </w:p>
    <w:p w14:paraId="09F1627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Good lighting is needed.</w:t>
      </w:r>
    </w:p>
    <w:p w14:paraId="09F1627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8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reads lips and speaks orally.</w:t>
      </w:r>
    </w:p>
    <w:p w14:paraId="09F1628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The speaker needs to face the student.</w:t>
      </w:r>
    </w:p>
    <w:p w14:paraId="09F1628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Good lighting is needed.</w:t>
      </w:r>
    </w:p>
    <w:p w14:paraId="09F1628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Furnish a written outline and notes if possible.</w:t>
      </w:r>
    </w:p>
    <w:p w14:paraId="09F1628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Arrange chairs in a circle. </w:t>
      </w:r>
    </w:p>
    <w:p w14:paraId="09F1628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Ask participants to visually signal before speaking. </w:t>
      </w:r>
    </w:p>
    <w:p w14:paraId="09F16287" w14:textId="65F333A4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Visually indicate who will speak next. </w:t>
      </w:r>
    </w:p>
    <w:p w14:paraId="09F16288" w14:textId="77777777" w:rsidR="00BE1394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</w:p>
    <w:p w14:paraId="09F16289" w14:textId="547CF509" w:rsidR="00BE1394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Additional information or recommendations:</w:t>
      </w:r>
      <w:r w:rsidR="00BE1394">
        <w:rPr>
          <w:rFonts w:ascii="CG Times" w:hAnsi="CG Times" w:cs="CG Times"/>
        </w:rPr>
        <w:t xml:space="preserve"> __</w:t>
      </w:r>
      <w:r w:rsidR="00434A52">
        <w:rPr>
          <w:rFonts w:ascii="CG Times" w:hAnsi="CG Times" w:cs="CG Times"/>
        </w:rPr>
        <w:t>_______</w:t>
      </w:r>
      <w:r w:rsidR="00BE1394">
        <w:rPr>
          <w:rFonts w:ascii="CG Times" w:hAnsi="CG Times" w:cs="CG Times"/>
        </w:rPr>
        <w:t>_______________________</w:t>
      </w:r>
    </w:p>
    <w:p w14:paraId="09F1628A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  <w:r w:rsidR="00BD40E3">
        <w:rPr>
          <w:rFonts w:ascii="CG Times" w:hAnsi="CG Times" w:cs="CG Times"/>
        </w:rPr>
        <w:t xml:space="preserve"> </w:t>
      </w:r>
    </w:p>
    <w:p w14:paraId="654A5A28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09F1628D" w14:textId="0455A93E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Expressive language skills</w:t>
      </w:r>
      <w:r>
        <w:rPr>
          <w:rFonts w:ascii="CG Times" w:hAnsi="CG Times" w:cs="CG Times"/>
        </w:rPr>
        <w:t>: (How does this student communicate with others?)</w:t>
      </w:r>
    </w:p>
    <w:p w14:paraId="09F1628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u w:val="single"/>
        </w:rPr>
      </w:pPr>
    </w:p>
    <w:p w14:paraId="50DE78C6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u w:val="single"/>
        </w:rPr>
      </w:pPr>
    </w:p>
    <w:p w14:paraId="11C3BC08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u w:val="single"/>
        </w:rPr>
      </w:pPr>
    </w:p>
    <w:p w14:paraId="09F1628F" w14:textId="01CC32C1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has no difficul</w:t>
      </w:r>
      <w:r w:rsidR="00BE1394">
        <w:rPr>
          <w:rFonts w:ascii="CG Times" w:hAnsi="CG Times" w:cs="CG Times"/>
        </w:rPr>
        <w:t xml:space="preserve">ty in giving verbal responses. </w:t>
      </w:r>
      <w:r>
        <w:rPr>
          <w:rFonts w:ascii="CG Times" w:hAnsi="CG Times" w:cs="CG Times"/>
        </w:rPr>
        <w:t xml:space="preserve">(If correct, skip to </w:t>
      </w:r>
      <w:r w:rsidR="00BE1394">
        <w:rPr>
          <w:rFonts w:ascii="CG Times" w:hAnsi="CG Times" w:cs="CG Times"/>
        </w:rPr>
        <w:t>next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14:paraId="09F1629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9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Speech is difficult to understand</w:t>
      </w:r>
    </w:p>
    <w:p w14:paraId="09F1629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Ask if you understood correctly and repeat what you think you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heard.</w:t>
      </w:r>
    </w:p>
    <w:p w14:paraId="09F1629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able to respond in brief sentences or phrases.</w:t>
      </w:r>
    </w:p>
    <w:p w14:paraId="09F1629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able to give one word responses.</w:t>
      </w:r>
    </w:p>
    <w:p w14:paraId="09F16295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 w:rsidRPr="00BE1394">
        <w:rPr>
          <w:rFonts w:ascii="CG Times" w:hAnsi="CG Times" w:cs="CG Times"/>
        </w:rPr>
        <w:tab/>
      </w:r>
      <w:r w:rsidR="00BD40E3">
        <w:rPr>
          <w:rFonts w:ascii="CG Times" w:hAnsi="CG Times" w:cs="CG Times"/>
          <w:u w:val="single"/>
        </w:rPr>
        <w:t xml:space="preserve">     </w:t>
      </w:r>
      <w:r w:rsidR="00BD40E3">
        <w:rPr>
          <w:rFonts w:ascii="CG Times" w:hAnsi="CG Times" w:cs="CG Times"/>
        </w:rPr>
        <w:t xml:space="preserve"> Student is able to give yes/no responses.</w:t>
      </w:r>
    </w:p>
    <w:p w14:paraId="09F16296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BD40E3">
        <w:rPr>
          <w:rFonts w:ascii="CG Times" w:hAnsi="CG Times" w:cs="CG Times"/>
          <w:u w:val="single"/>
        </w:rPr>
        <w:t xml:space="preserve">     </w:t>
      </w:r>
      <w:r w:rsidR="00BD40E3">
        <w:rPr>
          <w:rFonts w:ascii="CG Times" w:hAnsi="CG Times" w:cs="CG Times"/>
        </w:rPr>
        <w:t xml:space="preserve"> Student processes language slowly.  </w:t>
      </w:r>
    </w:p>
    <w:p w14:paraId="09F1629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Provide more time for language processing by:</w:t>
      </w:r>
    </w:p>
    <w:p w14:paraId="09F1629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repeating the question slowly;</w:t>
      </w:r>
    </w:p>
    <w:p w14:paraId="09F1629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asking everyone to be quiet and think about it;</w:t>
      </w:r>
    </w:p>
    <w:p w14:paraId="09F1629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</w:t>
      </w:r>
      <w:proofErr w:type="gramStart"/>
      <w:r>
        <w:rPr>
          <w:rFonts w:ascii="CG Times" w:hAnsi="CG Times" w:cs="CG Times"/>
        </w:rPr>
        <w:t>telling</w:t>
      </w:r>
      <w:proofErr w:type="gramEnd"/>
      <w:r>
        <w:rPr>
          <w:rFonts w:ascii="CG Times" w:hAnsi="CG Times" w:cs="CG Times"/>
        </w:rPr>
        <w:t xml:space="preserve"> the student to think about it while you rephrase the question;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inviting the student to signal you when he or she is ready to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respond.</w:t>
      </w:r>
    </w:p>
    <w:p w14:paraId="09F1629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9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   </w:t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fluent in American Sign Language (ASL).</w:t>
      </w:r>
    </w:p>
    <w:p w14:paraId="09F1629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Look at the student while interpreter voices the signed response.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Allow students in small groups to write notes back and forth.</w:t>
      </w:r>
    </w:p>
    <w:p w14:paraId="09F1629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9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uses limited American Sign Language vocabulary.</w:t>
      </w:r>
    </w:p>
    <w:p w14:paraId="09F162A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Please furnish basic vocabulary words with pictures of signs. </w:t>
      </w:r>
    </w:p>
    <w:p w14:paraId="09F162A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</w:p>
    <w:p w14:paraId="09F162A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Communicates non-verbally through</w:t>
      </w:r>
    </w:p>
    <w:p w14:paraId="09F162A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Eye movement: looking up means “yes”, down is “no.”</w:t>
      </w:r>
    </w:p>
    <w:p w14:paraId="09F162A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Electronic communication board. Please demonstrate its use.</w:t>
      </w:r>
      <w:r>
        <w:rPr>
          <w:rFonts w:ascii="CG Times" w:hAnsi="CG Times" w:cs="CG Times"/>
        </w:rPr>
        <w:tab/>
      </w:r>
    </w:p>
    <w:p w14:paraId="09F162A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Has visual display.</w:t>
      </w:r>
    </w:p>
    <w:p w14:paraId="09F162A6" w14:textId="77777777" w:rsidR="00BE1394" w:rsidRDefault="00BD40E3" w:rsidP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Has printer.</w:t>
      </w:r>
    </w:p>
    <w:p w14:paraId="09F162A7" w14:textId="77777777" w:rsidR="00BD40E3" w:rsidRDefault="00BD40E3" w:rsidP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Manual picture/word bo</w:t>
      </w:r>
      <w:r w:rsidR="00BE1394">
        <w:rPr>
          <w:rFonts w:ascii="CG Times" w:hAnsi="CG Times" w:cs="CG Times"/>
        </w:rPr>
        <w:t xml:space="preserve">ard or book. Please provide and demonstrate         </w:t>
      </w:r>
      <w:r>
        <w:rPr>
          <w:rFonts w:ascii="CG Times" w:hAnsi="CG Times" w:cs="CG Times"/>
        </w:rPr>
        <w:t xml:space="preserve">use. </w:t>
      </w:r>
    </w:p>
    <w:p w14:paraId="09F162A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points to responses.</w:t>
      </w:r>
    </w:p>
    <w:p w14:paraId="09F162A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You point and student uses up/down eye movement for yes or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no.</w:t>
      </w:r>
    </w:p>
    <w:p w14:paraId="09F162A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Note: A volunteer could develop religious word or picture boards. </w:t>
      </w:r>
    </w:p>
    <w:p w14:paraId="09F162AB" w14:textId="77777777" w:rsidR="00BE1394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information:</w:t>
      </w:r>
      <w:r w:rsidR="00BE1394">
        <w:rPr>
          <w:rFonts w:ascii="CG Times" w:hAnsi="CG Times" w:cs="CG Times"/>
        </w:rPr>
        <w:t xml:space="preserve"> _______________________________________</w:t>
      </w:r>
    </w:p>
    <w:p w14:paraId="09F162AC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______________________________________________________________</w:t>
      </w:r>
      <w:r w:rsidR="00BD40E3">
        <w:rPr>
          <w:rFonts w:ascii="CG Times" w:hAnsi="CG Times" w:cs="CG Times"/>
        </w:rPr>
        <w:t xml:space="preserve"> </w:t>
      </w:r>
    </w:p>
    <w:p w14:paraId="09F162A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</w:p>
    <w:p w14:paraId="1A3A5668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7DCEBA7E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5F86DBB4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5AA09E60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207A3857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4C01730E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33DF4768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38CC2A80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09F162AF" w14:textId="17C3421E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Written communication:</w:t>
      </w:r>
      <w:r>
        <w:rPr>
          <w:rFonts w:ascii="CG Times" w:hAnsi="CG Times" w:cs="CG Times"/>
        </w:rPr>
        <w:t xml:space="preserve"> (What kind of visual response can the student give?)</w:t>
      </w:r>
    </w:p>
    <w:p w14:paraId="09F162B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B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</w:t>
      </w:r>
      <w:r>
        <w:rPr>
          <w:rFonts w:ascii="CG Times" w:hAnsi="CG Times" w:cs="CG Times"/>
        </w:rPr>
        <w:t xml:space="preserve"> Student has no difficulty reading/writing at grade level. (If true, skip to </w:t>
      </w:r>
      <w:r w:rsidR="00BE1394">
        <w:rPr>
          <w:rFonts w:ascii="CG Times" w:hAnsi="CG Times" w:cs="CG Times"/>
        </w:rPr>
        <w:t>next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>.</w:t>
      </w:r>
      <w:r>
        <w:rPr>
          <w:rFonts w:ascii="CG Times" w:hAnsi="CG Times" w:cs="CG Times"/>
        </w:rPr>
        <w:t>)</w:t>
      </w:r>
    </w:p>
    <w:p w14:paraId="09F162B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currently reading at a </w:t>
      </w:r>
      <w:r>
        <w:rPr>
          <w:rFonts w:ascii="CG Times" w:hAnsi="CG Times" w:cs="CG Times"/>
          <w:u w:val="single"/>
        </w:rPr>
        <w:t xml:space="preserve">        </w:t>
      </w:r>
      <w:r>
        <w:rPr>
          <w:rFonts w:ascii="CG Times" w:hAnsi="CG Times" w:cs="CG Times"/>
        </w:rPr>
        <w:t xml:space="preserve"> grade level.</w:t>
      </w:r>
    </w:p>
    <w:p w14:paraId="09F162B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visually impaired and needs</w:t>
      </w:r>
    </w:p>
    <w:p w14:paraId="09F162B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</w:t>
      </w:r>
      <w:proofErr w:type="gramStart"/>
      <w:r>
        <w:rPr>
          <w:rFonts w:ascii="CG Times" w:hAnsi="CG Times" w:cs="CG Times"/>
        </w:rPr>
        <w:t>materials</w:t>
      </w:r>
      <w:proofErr w:type="gramEnd"/>
      <w:r>
        <w:rPr>
          <w:rFonts w:ascii="CG Times" w:hAnsi="CG Times" w:cs="CG Times"/>
        </w:rPr>
        <w:t xml:space="preserve"> in large print;</w:t>
      </w:r>
    </w:p>
    <w:p w14:paraId="09F162B5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834" w:hanging="834"/>
        <w:rPr>
          <w:rFonts w:ascii="CG Times" w:hAnsi="CG Times" w:cs="CG Times"/>
        </w:rPr>
      </w:pPr>
      <w:r w:rsidRPr="00BE1394">
        <w:rPr>
          <w:rFonts w:ascii="CG Times" w:hAnsi="CG Times" w:cs="CG Times"/>
        </w:rPr>
        <w:tab/>
      </w:r>
      <w:r w:rsidRPr="00BE1394">
        <w:rPr>
          <w:rFonts w:ascii="CG Times" w:hAnsi="CG Times" w:cs="CG Times"/>
        </w:rPr>
        <w:tab/>
      </w:r>
      <w:r w:rsidR="00BD40E3">
        <w:rPr>
          <w:rFonts w:ascii="CG Times" w:hAnsi="CG Times" w:cs="CG Times"/>
          <w:u w:val="single"/>
        </w:rPr>
        <w:t xml:space="preserve">     </w:t>
      </w:r>
      <w:r w:rsidR="00BD40E3">
        <w:rPr>
          <w:rFonts w:ascii="CG Times" w:hAnsi="CG Times" w:cs="CG Times"/>
        </w:rPr>
        <w:t xml:space="preserve"> </w:t>
      </w:r>
      <w:proofErr w:type="gramStart"/>
      <w:r w:rsidR="00BD40E3">
        <w:rPr>
          <w:rFonts w:ascii="CG Times" w:hAnsi="CG Times" w:cs="CG Times"/>
        </w:rPr>
        <w:t>materials</w:t>
      </w:r>
      <w:proofErr w:type="gramEnd"/>
      <w:r w:rsidR="00BD40E3">
        <w:rPr>
          <w:rFonts w:ascii="CG Times" w:hAnsi="CG Times" w:cs="CG Times"/>
        </w:rPr>
        <w:t xml:space="preserve"> in braille; </w:t>
      </w:r>
    </w:p>
    <w:p w14:paraId="09F162B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</w:t>
      </w:r>
      <w:proofErr w:type="gramStart"/>
      <w:r>
        <w:rPr>
          <w:rFonts w:ascii="CG Times" w:hAnsi="CG Times" w:cs="CG Times"/>
        </w:rPr>
        <w:t>materials</w:t>
      </w:r>
      <w:proofErr w:type="gramEnd"/>
      <w:r>
        <w:rPr>
          <w:rFonts w:ascii="CG Times" w:hAnsi="CG Times" w:cs="CG Times"/>
        </w:rPr>
        <w:t xml:space="preserve"> on tape.</w:t>
      </w:r>
    </w:p>
    <w:p w14:paraId="09F162B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Note: Materials are available from the Xavier Society, (212) 473-7800.</w:t>
      </w:r>
    </w:p>
    <w:p w14:paraId="09F162B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someone to read with/to him or her.</w:t>
      </w:r>
    </w:p>
    <w:p w14:paraId="09F162B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cannot write or print but uses a typewriter or computer.   </w:t>
      </w:r>
    </w:p>
    <w:p w14:paraId="09F162B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assistance in writing. Please demonstrate.      </w:t>
      </w:r>
    </w:p>
    <w:p w14:paraId="09F162B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could tape record his or her responses.</w:t>
      </w:r>
    </w:p>
    <w:p w14:paraId="09F162B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someone to write down his or her responses.</w:t>
      </w:r>
    </w:p>
    <w:p w14:paraId="09F162BD" w14:textId="77777777" w:rsidR="00BE1394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information:</w:t>
      </w:r>
      <w:r w:rsidR="00BE1394">
        <w:rPr>
          <w:rFonts w:ascii="CG Times" w:hAnsi="CG Times" w:cs="CG Times"/>
        </w:rPr>
        <w:t xml:space="preserve"> _______________________________________</w:t>
      </w:r>
    </w:p>
    <w:p w14:paraId="09F162BE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______________________________________________________________</w:t>
      </w:r>
      <w:r w:rsidR="00BD40E3">
        <w:rPr>
          <w:rFonts w:ascii="CG Times" w:hAnsi="CG Times" w:cs="CG Times"/>
        </w:rPr>
        <w:t xml:space="preserve">  </w:t>
      </w:r>
    </w:p>
    <w:p w14:paraId="09F162B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Physical Considerations</w:t>
      </w:r>
    </w:p>
    <w:p w14:paraId="09F162C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C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Mobility</w:t>
      </w:r>
    </w:p>
    <w:p w14:paraId="09F162C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u w:val="single"/>
        </w:rPr>
      </w:pPr>
    </w:p>
    <w:p w14:paraId="09F162C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ambulatory and has no need for assistance. (If true, skip to </w:t>
      </w:r>
      <w:proofErr w:type="gramStart"/>
      <w:r>
        <w:rPr>
          <w:rFonts w:ascii="CG Times" w:hAnsi="CG Times" w:cs="CG Times"/>
        </w:rPr>
        <w:t xml:space="preserve">next </w:t>
      </w:r>
      <w:proofErr w:type="gramEnd"/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14:paraId="09F162C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Student is ambulatory but unsteady and needs a friend at his or her side.</w:t>
      </w:r>
    </w:p>
    <w:p w14:paraId="09F162C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Student uses the following mobility aide(s): </w:t>
      </w:r>
    </w:p>
    <w:p w14:paraId="09F162C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Wheelchair with no need for assistance.</w:t>
      </w:r>
    </w:p>
    <w:p w14:paraId="09F162C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Wheelchair with need for assistance. Please demonstrate. </w:t>
      </w:r>
    </w:p>
    <w:p w14:paraId="09F162C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Walker.</w:t>
      </w:r>
    </w:p>
    <w:p w14:paraId="09F162C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Crutches.</w:t>
      </w:r>
    </w:p>
    <w:p w14:paraId="09F162C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Cane.</w:t>
      </w:r>
    </w:p>
    <w:p w14:paraId="09F162C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Other </w:t>
      </w:r>
    </w:p>
    <w:p w14:paraId="09F162CC" w14:textId="77777777" w:rsidR="00BD40E3" w:rsidRDefault="0096072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834" w:hanging="834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 w:rsidR="00BD40E3">
        <w:rPr>
          <w:rFonts w:ascii="CG Times" w:hAnsi="CG Times" w:cs="CG Times"/>
        </w:rPr>
        <w:t xml:space="preserve">Note: Clear pathways </w:t>
      </w:r>
      <w:r w:rsidR="00BD40E3" w:rsidRPr="00960727">
        <w:rPr>
          <w:rFonts w:ascii="CG Times" w:hAnsi="CG Times" w:cs="CG Times"/>
        </w:rPr>
        <w:t xml:space="preserve">and never move a mobility aide out of the reach </w:t>
      </w:r>
      <w:r w:rsidR="00BD40E3" w:rsidRPr="00960727">
        <w:rPr>
          <w:rFonts w:ascii="CG Times" w:hAnsi="CG Times" w:cs="CG Times"/>
        </w:rPr>
        <w:tab/>
        <w:t>of the</w:t>
      </w:r>
      <w:r w:rsidR="00BD40E3">
        <w:rPr>
          <w:rFonts w:ascii="CG Times" w:hAnsi="CG Times" w:cs="CG Times"/>
        </w:rPr>
        <w:t xml:space="preserve"> student.</w:t>
      </w:r>
      <w:r w:rsidR="00BD40E3">
        <w:rPr>
          <w:rFonts w:ascii="CG Times" w:hAnsi="CG Times" w:cs="CG Times"/>
        </w:rPr>
        <w:tab/>
      </w:r>
    </w:p>
    <w:p w14:paraId="09F162C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C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Student is visually impaired.</w:t>
      </w:r>
    </w:p>
    <w:p w14:paraId="09F162C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Orientate the student to the environment.</w:t>
      </w:r>
    </w:p>
    <w:p w14:paraId="09F162D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Describe the room arrangement.</w:t>
      </w:r>
    </w:p>
    <w:p w14:paraId="09F162D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Alert the student to potential obstacles or hazards.</w:t>
      </w:r>
    </w:p>
    <w:p w14:paraId="09F162D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Have participants identify themselves when speaking.</w:t>
      </w:r>
    </w:p>
    <w:p w14:paraId="09F162D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Do not touch the student without announcing your presence.</w:t>
      </w:r>
    </w:p>
    <w:p w14:paraId="09F162D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Have someone teach to all the students the appropriate way to assist </w:t>
      </w:r>
    </w:p>
    <w:p w14:paraId="09F162D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</w:t>
      </w:r>
      <w:proofErr w:type="gramStart"/>
      <w:r>
        <w:rPr>
          <w:rFonts w:ascii="CG Times" w:hAnsi="CG Times" w:cs="CG Times"/>
        </w:rPr>
        <w:t>a</w:t>
      </w:r>
      <w:proofErr w:type="gramEnd"/>
      <w:r>
        <w:rPr>
          <w:rFonts w:ascii="CG Times" w:hAnsi="CG Times" w:cs="CG Times"/>
        </w:rPr>
        <w:t xml:space="preserve"> person who is blind.</w:t>
      </w:r>
    </w:p>
    <w:p w14:paraId="09F162D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Student would benefit from a peer mentor or “circle of friends.” </w:t>
      </w:r>
      <w:r>
        <w:rPr>
          <w:rFonts w:ascii="CG Times" w:hAnsi="CG Times" w:cs="CG Times"/>
        </w:rPr>
        <w:tab/>
        <w:t xml:space="preserve">   </w:t>
      </w:r>
      <w:r>
        <w:rPr>
          <w:rFonts w:ascii="CG Times" w:hAnsi="CG Times" w:cs="CG Times"/>
        </w:rPr>
        <w:tab/>
        <w:t xml:space="preserve">    </w:t>
      </w:r>
      <w:r>
        <w:rPr>
          <w:rFonts w:ascii="CG Times" w:hAnsi="CG Times" w:cs="CG Times"/>
        </w:rPr>
        <w:tab/>
      </w:r>
    </w:p>
    <w:p w14:paraId="09F162D7" w14:textId="77777777" w:rsidR="003E0EAE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 </w:t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information:</w:t>
      </w:r>
      <w:r w:rsidR="003E0EAE">
        <w:rPr>
          <w:rFonts w:ascii="CG Times" w:hAnsi="CG Times" w:cs="CG Times"/>
        </w:rPr>
        <w:t xml:space="preserve"> ______________________________________</w:t>
      </w:r>
    </w:p>
    <w:p w14:paraId="09F162D8" w14:textId="77777777" w:rsidR="003E0EAE" w:rsidRDefault="003E0EAE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 ________________________________________________________________</w:t>
      </w:r>
    </w:p>
    <w:p w14:paraId="09F162D9" w14:textId="77777777" w:rsidR="00BD40E3" w:rsidRDefault="003E0EAE" w:rsidP="003E0EAE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ab/>
        <w:t xml:space="preserve"> </w:t>
      </w:r>
    </w:p>
    <w:p w14:paraId="09F162D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Student needs assistance</w:t>
      </w:r>
    </w:p>
    <w:p w14:paraId="09F162D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D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In sitting down or standing up. Please demonstrate.</w:t>
      </w:r>
    </w:p>
    <w:p w14:paraId="09F162D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With fine motor skills such as:</w:t>
      </w:r>
      <w:r>
        <w:rPr>
          <w:rFonts w:ascii="CG Times" w:hAnsi="CG Times" w:cs="CG Times"/>
          <w:u w:val="single"/>
        </w:rPr>
        <w:t xml:space="preserve">                                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</w:t>
      </w:r>
      <w:r w:rsidR="003E0EAE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>Please demonstrate the appropriate way to give assistance.</w:t>
      </w:r>
    </w:p>
    <w:p w14:paraId="09F162D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With toileting.</w:t>
      </w:r>
    </w:p>
    <w:p w14:paraId="09F162D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834" w:hanging="834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</w:t>
      </w:r>
      <w:r w:rsidR="003E0EAE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Note: Please explain. </w:t>
      </w:r>
      <w:r>
        <w:rPr>
          <w:rFonts w:ascii="CG Times" w:hAnsi="CG Times" w:cs="CG Times"/>
          <w:u w:val="single"/>
        </w:rPr>
        <w:t xml:space="preserve">                                       </w:t>
      </w:r>
      <w:r w:rsidRPr="003E0EAE">
        <w:rPr>
          <w:rFonts w:ascii="CG Times" w:hAnsi="CG Times" w:cs="CG Times"/>
        </w:rPr>
        <w:t xml:space="preserve"> </w:t>
      </w:r>
      <w:r w:rsidR="003E0EAE" w:rsidRPr="003E0EAE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>Consider privacy and safety issues. A second adult should be in the</w:t>
      </w:r>
    </w:p>
    <w:p w14:paraId="09F162E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</w:t>
      </w:r>
      <w:r w:rsidR="003E0EAE">
        <w:rPr>
          <w:rFonts w:ascii="CG Times" w:hAnsi="CG Times" w:cs="CG Times"/>
        </w:rPr>
        <w:t xml:space="preserve"> </w:t>
      </w:r>
      <w:proofErr w:type="gramStart"/>
      <w:r>
        <w:rPr>
          <w:rFonts w:ascii="CG Times" w:hAnsi="CG Times" w:cs="CG Times"/>
        </w:rPr>
        <w:t>vicinity</w:t>
      </w:r>
      <w:proofErr w:type="gramEnd"/>
      <w:r>
        <w:rPr>
          <w:rFonts w:ascii="CG Times" w:hAnsi="CG Times" w:cs="CG Times"/>
        </w:rPr>
        <w:t>.</w:t>
      </w:r>
    </w:p>
    <w:p w14:paraId="09F162E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With dismissal.</w:t>
      </w:r>
    </w:p>
    <w:p w14:paraId="09F162E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 w:rsidRPr="003E0EAE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 Student needs to be accompanied to pick-up location.</w:t>
      </w:r>
    </w:p>
    <w:p w14:paraId="09F162E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 w:rsidRPr="003E0EAE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 Student will remain in the classroom until parent/guardian arrives.</w:t>
      </w:r>
    </w:p>
    <w:p w14:paraId="09F162E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</w:t>
      </w:r>
      <w:r w:rsidR="003E0EAE">
        <w:rPr>
          <w:rFonts w:ascii="CG Times" w:hAnsi="CG Times" w:cs="CG Times"/>
        </w:rPr>
        <w:t>information _______________________________________</w:t>
      </w:r>
    </w:p>
    <w:p w14:paraId="09F162E5" w14:textId="77777777" w:rsidR="003E0EAE" w:rsidRDefault="003E0EAE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E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Social Interaction</w:t>
      </w:r>
    </w:p>
    <w:p w14:paraId="09F162E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E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</w:t>
      </w:r>
      <w:r w:rsidRPr="00E21167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 Student interacts well with peers. (If so, skip to </w:t>
      </w:r>
      <w:proofErr w:type="gramStart"/>
      <w:r>
        <w:rPr>
          <w:rFonts w:ascii="CG Times" w:hAnsi="CG Times" w:cs="CG Times"/>
        </w:rPr>
        <w:t xml:space="preserve">next </w:t>
      </w:r>
      <w:proofErr w:type="gramEnd"/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).</w:t>
      </w:r>
    </w:p>
    <w:p w14:paraId="09F162E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E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 w:rsidRPr="00E21167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 Student could use a “circle of friends” to assist with social integration.</w:t>
      </w:r>
    </w:p>
    <w:p w14:paraId="09F162EB" w14:textId="77777777" w:rsidR="00E21167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 w:rsidRPr="00E21167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 Additional considerations:</w:t>
      </w:r>
      <w:r w:rsidR="00E21167">
        <w:rPr>
          <w:rFonts w:ascii="CG Times" w:hAnsi="CG Times" w:cs="CG Times"/>
        </w:rPr>
        <w:t xml:space="preserve"> _____________________________________</w:t>
      </w:r>
    </w:p>
    <w:p w14:paraId="09F162EC" w14:textId="77777777" w:rsidR="00E21167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______________________________________________________________</w:t>
      </w:r>
    </w:p>
    <w:p w14:paraId="09F162ED" w14:textId="77777777" w:rsidR="00BD40E3" w:rsidRPr="00E21167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______________________________________________________________</w:t>
      </w:r>
      <w:r w:rsidR="00BD40E3">
        <w:rPr>
          <w:rFonts w:ascii="CG Times" w:hAnsi="CG Times" w:cs="CG Times"/>
        </w:rPr>
        <w:t xml:space="preserve">   </w:t>
      </w:r>
      <w:r w:rsidR="00BD40E3">
        <w:rPr>
          <w:rFonts w:ascii="CG Times" w:hAnsi="CG Times" w:cs="CG Times"/>
        </w:rPr>
        <w:tab/>
        <w:t xml:space="preserve">                                                         </w:t>
      </w:r>
      <w:r w:rsidR="00BD40E3">
        <w:rPr>
          <w:rFonts w:ascii="CG Times" w:hAnsi="CG Times" w:cs="CG Times"/>
          <w:b/>
          <w:bCs/>
        </w:rPr>
        <w:t>What Helps the Student Learn</w:t>
      </w:r>
    </w:p>
    <w:p w14:paraId="09F162E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E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Learning style</w:t>
      </w:r>
    </w:p>
    <w:p w14:paraId="09F162F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Student learns from:</w:t>
      </w:r>
    </w:p>
    <w:p w14:paraId="09F162F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proofErr w:type="gramStart"/>
      <w:r>
        <w:rPr>
          <w:rFonts w:ascii="CG Times" w:hAnsi="CG Times" w:cs="CG Times"/>
        </w:rPr>
        <w:t>what</w:t>
      </w:r>
      <w:proofErr w:type="gramEnd"/>
      <w:r>
        <w:rPr>
          <w:rFonts w:ascii="CG Times" w:hAnsi="CG Times" w:cs="CG Times"/>
        </w:rPr>
        <w:t xml:space="preserve"> he or she HEARS     </w:t>
      </w:r>
    </w:p>
    <w:p w14:paraId="09F162F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proofErr w:type="gramStart"/>
      <w:r>
        <w:rPr>
          <w:rFonts w:ascii="CG Times" w:hAnsi="CG Times" w:cs="CG Times"/>
        </w:rPr>
        <w:t>what</w:t>
      </w:r>
      <w:proofErr w:type="gramEnd"/>
      <w:r>
        <w:rPr>
          <w:rFonts w:ascii="CG Times" w:hAnsi="CG Times" w:cs="CG Times"/>
        </w:rPr>
        <w:t xml:space="preserve"> he or she SEES</w:t>
      </w:r>
    </w:p>
    <w:p w14:paraId="09F162F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proofErr w:type="gramStart"/>
      <w:r>
        <w:rPr>
          <w:rFonts w:ascii="CG Times" w:hAnsi="CG Times" w:cs="CG Times"/>
        </w:rPr>
        <w:t>what</w:t>
      </w:r>
      <w:proofErr w:type="gramEnd"/>
      <w:r>
        <w:rPr>
          <w:rFonts w:ascii="CG Times" w:hAnsi="CG Times" w:cs="CG Times"/>
        </w:rPr>
        <w:t xml:space="preserve"> he or she can TOUCH/HANDLE</w:t>
      </w:r>
    </w:p>
    <w:p w14:paraId="09F162F4" w14:textId="77777777" w:rsidR="00BD40E3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 w:rsidRPr="00E21167">
        <w:rPr>
          <w:rFonts w:ascii="CG Times" w:hAnsi="CG Times" w:cs="CG Times"/>
        </w:rPr>
        <w:tab/>
      </w:r>
      <w:r w:rsidR="00BD40E3">
        <w:rPr>
          <w:rFonts w:ascii="CG Times" w:hAnsi="CG Times" w:cs="CG Times"/>
          <w:u w:val="single"/>
        </w:rPr>
        <w:t xml:space="preserve">      </w:t>
      </w:r>
      <w:proofErr w:type="gramStart"/>
      <w:r w:rsidR="00BD40E3">
        <w:rPr>
          <w:rFonts w:ascii="CG Times" w:hAnsi="CG Times" w:cs="CG Times"/>
        </w:rPr>
        <w:t>what</w:t>
      </w:r>
      <w:proofErr w:type="gramEnd"/>
      <w:r w:rsidR="00BD40E3">
        <w:rPr>
          <w:rFonts w:ascii="CG Times" w:hAnsi="CG Times" w:cs="CG Times"/>
        </w:rPr>
        <w:t xml:space="preserve"> he or she is involved in DOING</w:t>
      </w:r>
    </w:p>
    <w:p w14:paraId="09F162F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proofErr w:type="gramStart"/>
      <w:r>
        <w:rPr>
          <w:rFonts w:ascii="CG Times" w:hAnsi="CG Times" w:cs="CG Times"/>
        </w:rPr>
        <w:t>what</w:t>
      </w:r>
      <w:proofErr w:type="gramEnd"/>
      <w:r>
        <w:rPr>
          <w:rFonts w:ascii="CG Times" w:hAnsi="CG Times" w:cs="CG Times"/>
        </w:rPr>
        <w:t xml:space="preserve"> he or she TALKS ABOUT</w:t>
      </w:r>
    </w:p>
    <w:p w14:paraId="09F162F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F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Attention Span</w:t>
      </w:r>
    </w:p>
    <w:p w14:paraId="09F162F8" w14:textId="77777777" w:rsidR="00E21167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BD40E3">
        <w:rPr>
          <w:rFonts w:ascii="CG Times" w:hAnsi="CG Times" w:cs="CG Times"/>
        </w:rPr>
        <w:t>What helps to hold the student's attention?</w:t>
      </w:r>
      <w:r>
        <w:rPr>
          <w:rFonts w:ascii="CG Times" w:hAnsi="CG Times" w:cs="CG Times"/>
        </w:rPr>
        <w:t xml:space="preserve"> ______________________________</w:t>
      </w:r>
    </w:p>
    <w:p w14:paraId="09F162F9" w14:textId="77777777" w:rsidR="00E21167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</w:p>
    <w:p w14:paraId="09F162FA" w14:textId="77777777" w:rsidR="00BD40E3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  <w:r w:rsidR="00BD40E3">
        <w:rPr>
          <w:rFonts w:ascii="CG Times" w:hAnsi="CG Times" w:cs="CG Times"/>
        </w:rPr>
        <w:t xml:space="preserve">  </w:t>
      </w:r>
    </w:p>
    <w:p w14:paraId="09F162F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Distractibility</w:t>
      </w:r>
    </w:p>
    <w:p w14:paraId="09F162F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    What types of things are distracting to the student?</w:t>
      </w:r>
    </w:p>
    <w:p w14:paraId="09F162F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proofErr w:type="gramStart"/>
      <w:r>
        <w:rPr>
          <w:rFonts w:ascii="CG Times" w:hAnsi="CG Times" w:cs="CG Times"/>
        </w:rPr>
        <w:t>visual</w:t>
      </w:r>
      <w:proofErr w:type="gramEnd"/>
      <w:r>
        <w:rPr>
          <w:rFonts w:ascii="CG Times" w:hAnsi="CG Times" w:cs="CG Times"/>
        </w:rPr>
        <w:t xml:space="preserve"> stimuli such as</w:t>
      </w:r>
      <w:r w:rsidR="00E21167">
        <w:rPr>
          <w:rFonts w:ascii="CG Times" w:hAnsi="CG Times" w:cs="CG Times"/>
        </w:rPr>
        <w:t xml:space="preserve"> ________________________________________</w:t>
      </w:r>
      <w:r>
        <w:rPr>
          <w:rFonts w:ascii="CG Times" w:hAnsi="CG Times" w:cs="CG Times"/>
        </w:rPr>
        <w:t xml:space="preserve"> </w:t>
      </w:r>
    </w:p>
    <w:p w14:paraId="09F162F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proofErr w:type="gramStart"/>
      <w:r>
        <w:rPr>
          <w:rFonts w:ascii="CG Times" w:hAnsi="CG Times" w:cs="CG Times"/>
        </w:rPr>
        <w:t>sounds</w:t>
      </w:r>
      <w:proofErr w:type="gramEnd"/>
      <w:r>
        <w:rPr>
          <w:rFonts w:ascii="CG Times" w:hAnsi="CG Times" w:cs="CG Times"/>
        </w:rPr>
        <w:t xml:space="preserve"> such as</w:t>
      </w:r>
      <w:r w:rsidR="00E21167">
        <w:rPr>
          <w:rFonts w:ascii="CG Times" w:hAnsi="CG Times" w:cs="CG Times"/>
        </w:rPr>
        <w:t xml:space="preserve"> ______________________________________________</w:t>
      </w:r>
      <w:r>
        <w:rPr>
          <w:rFonts w:ascii="CG Times" w:hAnsi="CG Times" w:cs="CG Times"/>
        </w:rPr>
        <w:t xml:space="preserve"> </w:t>
      </w:r>
    </w:p>
    <w:p w14:paraId="09F162F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proofErr w:type="gramStart"/>
      <w:r>
        <w:rPr>
          <w:rFonts w:ascii="CG Times" w:hAnsi="CG Times" w:cs="CG Times"/>
        </w:rPr>
        <w:t>activity</w:t>
      </w:r>
      <w:proofErr w:type="gramEnd"/>
      <w:r>
        <w:rPr>
          <w:rFonts w:ascii="CG Times" w:hAnsi="CG Times" w:cs="CG Times"/>
        </w:rPr>
        <w:t xml:space="preserve"> around him or her such as</w:t>
      </w:r>
      <w:r w:rsidR="00E21167">
        <w:rPr>
          <w:rFonts w:ascii="CG Times" w:hAnsi="CG Times" w:cs="CG Times"/>
        </w:rPr>
        <w:t xml:space="preserve"> ______________________________</w:t>
      </w:r>
      <w:r>
        <w:rPr>
          <w:rFonts w:ascii="CG Times" w:hAnsi="CG Times" w:cs="CG Times"/>
        </w:rPr>
        <w:t xml:space="preserve"> </w:t>
      </w:r>
    </w:p>
    <w:p w14:paraId="09F1630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proofErr w:type="gramStart"/>
      <w:r>
        <w:rPr>
          <w:rFonts w:ascii="CG Times" w:hAnsi="CG Times" w:cs="CG Times"/>
        </w:rPr>
        <w:t>other</w:t>
      </w:r>
      <w:proofErr w:type="gramEnd"/>
      <w:r w:rsidR="00E21167">
        <w:rPr>
          <w:rFonts w:ascii="CG Times" w:hAnsi="CG Times" w:cs="CG Times"/>
        </w:rPr>
        <w:t xml:space="preserve"> ______________________________________________________</w:t>
      </w:r>
    </w:p>
    <w:p w14:paraId="09F1630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  </w:t>
      </w:r>
    </w:p>
    <w:p w14:paraId="0C4BAF2C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67945E85" w14:textId="77777777" w:rsidR="00434A52" w:rsidRDefault="00434A52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09F16302" w14:textId="4E8BE31B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Additional teaching techniques that the student responds well to:</w:t>
      </w:r>
    </w:p>
    <w:p w14:paraId="09F1630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04" w14:textId="77777777" w:rsidR="00E21167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05" w14:textId="77777777" w:rsidR="00E21167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06" w14:textId="77777777" w:rsidR="00E21167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0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0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14:paraId="09F1630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Other information/recommendations for the catechist:</w:t>
      </w:r>
    </w:p>
    <w:p w14:paraId="09F1630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14:paraId="09F1630C" w14:textId="77777777" w:rsidR="00E21167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0D" w14:textId="77777777" w:rsidR="00E21167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0E" w14:textId="77777777" w:rsidR="00E21167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0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1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Emotional Well Being</w:t>
      </w:r>
    </w:p>
    <w:p w14:paraId="09F1631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1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How will the catechist know if your child is becoming unhappy, agitated or emotionally upset? Please describe behaviors:  </w:t>
      </w:r>
    </w:p>
    <w:p w14:paraId="09F16313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4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1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What types of events might trigger these behaviors? </w:t>
      </w:r>
    </w:p>
    <w:p w14:paraId="09F16317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8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14:paraId="09F1631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</w:t>
      </w:r>
    </w:p>
    <w:p w14:paraId="09F1631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What are some ways in which the catechist might help your child regain emotional equilibrium? </w:t>
      </w:r>
    </w:p>
    <w:p w14:paraId="09F1631C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D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E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F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20" w14:textId="77777777" w:rsidR="00E36B53" w:rsidRDefault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2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In the event of dangerous or destructive behavior:</w:t>
      </w:r>
    </w:p>
    <w:p w14:paraId="09F1632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1.</w:t>
      </w:r>
      <w:r>
        <w:rPr>
          <w:rFonts w:ascii="CG Times" w:hAnsi="CG Times" w:cs="CG Times"/>
        </w:rPr>
        <w:tab/>
        <w:t>The student will be given clear verbal direction. “Stop, look at me, listen...”</w:t>
      </w:r>
    </w:p>
    <w:p w14:paraId="09F1632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2.</w:t>
      </w:r>
      <w:r>
        <w:rPr>
          <w:rFonts w:ascii="CG Times" w:hAnsi="CG Times" w:cs="CG Times"/>
        </w:rPr>
        <w:tab/>
        <w:t>The student will be redirected to an appropriate activity.</w:t>
      </w:r>
    </w:p>
    <w:p w14:paraId="09F1632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3.</w:t>
      </w:r>
      <w:r>
        <w:rPr>
          <w:rFonts w:ascii="CG Times" w:hAnsi="CG Times" w:cs="CG Times"/>
        </w:rPr>
        <w:tab/>
        <w:t xml:space="preserve">If he or she needs time to regain an inner sense of control </w:t>
      </w:r>
    </w:p>
    <w:p w14:paraId="09F16325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26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27" w14:textId="77777777" w:rsidR="00E36B53" w:rsidRDefault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</w:p>
    <w:p w14:paraId="09F1632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>4.</w:t>
      </w:r>
      <w:r w:rsidR="00E36B53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If there is a danger of the student harming himself/herself, another person or    property, the catechist and/or aide will try to prevent him or her from doing so, create a safe space around him, followed by procedure 3 and then 2. </w:t>
      </w:r>
    </w:p>
    <w:p w14:paraId="09F1632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2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It is understood that this report contains confidential information which may be shared with members of the religious education team who agree to confidentiality.</w:t>
      </w:r>
    </w:p>
    <w:p w14:paraId="09F1632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2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>Parents/guardians:</w:t>
      </w:r>
      <w:r>
        <w:rPr>
          <w:rFonts w:ascii="CG Times" w:hAnsi="CG Times" w:cs="CG Times"/>
          <w:u w:val="single"/>
        </w:rPr>
        <w:t xml:space="preserve">                     </w:t>
      </w:r>
      <w:r w:rsidR="00E36B53">
        <w:rPr>
          <w:rFonts w:ascii="CG Times" w:hAnsi="CG Times" w:cs="CG Times"/>
          <w:u w:val="single"/>
        </w:rPr>
        <w:t>________</w:t>
      </w:r>
      <w:r>
        <w:rPr>
          <w:rFonts w:ascii="CG Times" w:hAnsi="CG Times" w:cs="CG Times"/>
          <w:u w:val="single"/>
        </w:rPr>
        <w:t xml:space="preserve">       </w:t>
      </w:r>
      <w:r>
        <w:rPr>
          <w:rFonts w:ascii="CG Times" w:hAnsi="CG Times" w:cs="CG Times"/>
        </w:rPr>
        <w:t xml:space="preserve"> Date:</w:t>
      </w:r>
      <w:r>
        <w:rPr>
          <w:rFonts w:ascii="CG Times" w:hAnsi="CG Times" w:cs="CG Times"/>
          <w:u w:val="single"/>
        </w:rPr>
        <w:t xml:space="preserve">          </w:t>
      </w:r>
    </w:p>
    <w:sectPr w:rsidR="00BD40E3" w:rsidSect="00434A52">
      <w:footerReference w:type="default" r:id="rId7"/>
      <w:pgSz w:w="12240" w:h="15840"/>
      <w:pgMar w:top="1440" w:right="1800" w:bottom="720" w:left="2160" w:header="1440" w:footer="14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635D" w14:textId="77777777" w:rsidR="0071626F" w:rsidRDefault="0071626F">
      <w:pPr>
        <w:widowControl/>
        <w:spacing w:line="20" w:lineRule="exact"/>
        <w:rPr>
          <w:rFonts w:cs="Times New Roman"/>
        </w:rPr>
      </w:pPr>
    </w:p>
  </w:endnote>
  <w:endnote w:type="continuationSeparator" w:id="0">
    <w:p w14:paraId="09F1635E" w14:textId="77777777" w:rsidR="0071626F" w:rsidRDefault="0071626F" w:rsidP="00BD40E3">
      <w:r>
        <w:rPr>
          <w:rFonts w:cs="Times New Roman"/>
        </w:rPr>
        <w:t xml:space="preserve"> </w:t>
      </w:r>
    </w:p>
  </w:endnote>
  <w:endnote w:type="continuationNotice" w:id="1">
    <w:p w14:paraId="09F1635F" w14:textId="77777777" w:rsidR="0071626F" w:rsidRDefault="0071626F" w:rsidP="00BD40E3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04CF6" w14:textId="77777777" w:rsidR="00434A52" w:rsidRPr="002F5421" w:rsidRDefault="00434A52" w:rsidP="00434A52">
    <w:pPr>
      <w:widowControl/>
      <w:tabs>
        <w:tab w:val="center" w:pos="4140"/>
      </w:tabs>
      <w:suppressAutoHyphens/>
      <w:spacing w:line="240" w:lineRule="atLeast"/>
      <w:jc w:val="center"/>
      <w:rPr>
        <w:rFonts w:ascii="CG Times" w:hAnsi="CG Times" w:cs="CG Times"/>
        <w:iCs/>
      </w:rPr>
    </w:pPr>
    <w:r w:rsidRPr="002F5421">
      <w:rPr>
        <w:rFonts w:ascii="CG Times" w:hAnsi="CG Times" w:cs="CG Times"/>
        <w:iCs/>
      </w:rPr>
      <w:t>Diocese of Des Moines Disability Ministry</w:t>
    </w:r>
  </w:p>
  <w:p w14:paraId="614A865B" w14:textId="5BFD72C0" w:rsidR="002F5421" w:rsidRPr="002F5421" w:rsidRDefault="002F5421" w:rsidP="002F5421">
    <w:pPr>
      <w:widowControl/>
      <w:tabs>
        <w:tab w:val="center" w:pos="4140"/>
      </w:tabs>
      <w:suppressAutoHyphens/>
      <w:spacing w:line="240" w:lineRule="atLeast"/>
      <w:rPr>
        <w:rFonts w:ascii="CG Times" w:hAnsi="CG Times" w:cs="CG Times"/>
        <w:sz w:val="18"/>
        <w:szCs w:val="18"/>
      </w:rPr>
    </w:pPr>
    <w:r w:rsidRPr="002F5421">
      <w:rPr>
        <w:rFonts w:ascii="CG Times" w:hAnsi="CG Times" w:cs="CG Times"/>
        <w:i/>
        <w:iCs/>
        <w:sz w:val="18"/>
        <w:szCs w:val="18"/>
      </w:rPr>
      <w:t>Original</w:t>
    </w:r>
    <w:r w:rsidRPr="002F5421">
      <w:rPr>
        <w:rFonts w:ascii="CG Times" w:hAnsi="CG Times" w:cs="CG Times"/>
        <w:i/>
        <w:iCs/>
        <w:sz w:val="18"/>
        <w:szCs w:val="18"/>
      </w:rPr>
      <w:t xml:space="preserve"> source:</w:t>
    </w:r>
    <w:r w:rsidRPr="002F5421">
      <w:rPr>
        <w:rFonts w:ascii="CG Times" w:hAnsi="CG Times" w:cs="CG Times"/>
        <w:i/>
        <w:iCs/>
        <w:sz w:val="18"/>
        <w:szCs w:val="18"/>
      </w:rPr>
      <w:t xml:space="preserve">  </w:t>
    </w:r>
    <w:r w:rsidRPr="002F5421">
      <w:rPr>
        <w:rFonts w:ascii="CG Times" w:hAnsi="CG Times" w:cs="CG Times"/>
        <w:i/>
        <w:iCs/>
        <w:sz w:val="18"/>
        <w:szCs w:val="18"/>
      </w:rPr>
      <w:t>©Diocese of Orange, Department for Special Religious Education</w:t>
    </w:r>
    <w:r>
      <w:rPr>
        <w:rFonts w:ascii="CG Times" w:hAnsi="CG Times" w:cs="CG Times"/>
        <w:i/>
        <w:iCs/>
        <w:sz w:val="18"/>
        <w:szCs w:val="18"/>
      </w:rPr>
      <w:t xml:space="preserve">  </w:t>
    </w:r>
    <w:r>
      <w:rPr>
        <w:rFonts w:ascii="CG Times" w:hAnsi="CG Times" w:cs="CG Times"/>
        <w:i/>
        <w:iCs/>
        <w:sz w:val="18"/>
        <w:szCs w:val="18"/>
      </w:rPr>
      <w:tab/>
      <w:t xml:space="preserve">               </w:t>
    </w:r>
    <w:r>
      <w:rPr>
        <w:rFonts w:ascii="CG Times" w:hAnsi="CG Times" w:cs="CG Times"/>
        <w:iCs/>
        <w:noProof/>
        <w:sz w:val="18"/>
        <w:szCs w:val="18"/>
      </w:rPr>
      <w:drawing>
        <wp:inline distT="0" distB="0" distL="0" distR="0" wp14:anchorId="25282550" wp14:editId="4E9A7A11">
          <wp:extent cx="595383" cy="533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brell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83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046985" w14:textId="159C4B7E" w:rsidR="002F5421" w:rsidRDefault="002F5421" w:rsidP="002F5421">
    <w:pPr>
      <w:pStyle w:val="Footer"/>
      <w:jc w:val="center"/>
    </w:pPr>
  </w:p>
  <w:p w14:paraId="09F16363" w14:textId="12BC1F2B" w:rsidR="00E21167" w:rsidRDefault="00E21167" w:rsidP="00BD40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635B" w14:textId="77777777" w:rsidR="0071626F" w:rsidRDefault="0071626F" w:rsidP="00BD40E3">
      <w:r>
        <w:rPr>
          <w:rFonts w:cs="Times New Roman"/>
        </w:rPr>
        <w:separator/>
      </w:r>
    </w:p>
  </w:footnote>
  <w:footnote w:type="continuationSeparator" w:id="0">
    <w:p w14:paraId="09F1635C" w14:textId="77777777" w:rsidR="0071626F" w:rsidRDefault="0071626F" w:rsidP="00BD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E3"/>
    <w:rsid w:val="00051385"/>
    <w:rsid w:val="0021760F"/>
    <w:rsid w:val="002F5421"/>
    <w:rsid w:val="003E0EAE"/>
    <w:rsid w:val="00434A52"/>
    <w:rsid w:val="0062023D"/>
    <w:rsid w:val="0071626F"/>
    <w:rsid w:val="00934B62"/>
    <w:rsid w:val="00960727"/>
    <w:rsid w:val="00AB18EE"/>
    <w:rsid w:val="00BA7F2E"/>
    <w:rsid w:val="00BD40E3"/>
    <w:rsid w:val="00BE1394"/>
    <w:rsid w:val="00D25DD8"/>
    <w:rsid w:val="00E21167"/>
    <w:rsid w:val="00E3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F16210"/>
  <w15:chartTrackingRefBased/>
  <w15:docId w15:val="{DB00A326-9C72-4F0B-8C1E-B3CD7BC4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0E3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0E3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DefaultParagraphFo">
    <w:name w:val="Default Paragraph Fo"/>
    <w:basedOn w:val="DefaultParagraphFont"/>
    <w:uiPriority w:val="99"/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customStyle="1" w:styleId="toa">
    <w:name w:val="toa"/>
    <w:uiPriority w:val="99"/>
    <w:pPr>
      <w:widowControl w:val="0"/>
      <w:tabs>
        <w:tab w:val="left" w:pos="0"/>
        <w:tab w:val="left" w:pos="9000"/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Pr>
      <w:rFonts w:cs="Times New Roman"/>
    </w:rPr>
  </w:style>
  <w:style w:type="character" w:customStyle="1" w:styleId="EquationCaption">
    <w:name w:val="_Equation Caption"/>
    <w:basedOn w:val="DefaultParagraphFont"/>
    <w:uiPriority w:val="99"/>
  </w:style>
  <w:style w:type="character" w:customStyle="1" w:styleId="citationres">
    <w:name w:val="citationres"/>
    <w:basedOn w:val="DefaultParagraphFont"/>
    <w:uiPriority w:val="99"/>
  </w:style>
  <w:style w:type="character" w:customStyle="1" w:styleId="citation">
    <w:name w:val="citation"/>
    <w:basedOn w:val="DefaultParagraphFont"/>
    <w:uiPriority w:val="99"/>
  </w:style>
  <w:style w:type="paragraph" w:customStyle="1" w:styleId="OD2">
    <w:name w:val="OD2"/>
    <w:uiPriority w:val="99"/>
    <w:pPr>
      <w:tabs>
        <w:tab w:val="left" w:pos="-1440"/>
        <w:tab w:val="left" w:pos="-720"/>
        <w:tab w:val="left" w:pos="0"/>
        <w:tab w:val="left" w:pos="417"/>
        <w:tab w:val="left" w:pos="835"/>
        <w:tab w:val="left" w:pos="1252"/>
        <w:tab w:val="left" w:pos="1670"/>
        <w:tab w:val="left" w:pos="2088"/>
        <w:tab w:val="left" w:pos="2505"/>
        <w:tab w:val="left" w:pos="2880"/>
        <w:tab w:val="left" w:pos="3340"/>
        <w:tab w:val="left" w:pos="3758"/>
        <w:tab w:val="left" w:pos="4176"/>
        <w:tab w:val="left" w:pos="4593"/>
        <w:tab w:val="left" w:pos="5040"/>
        <w:tab w:val="left" w:pos="5428"/>
        <w:tab w:val="left" w:pos="5846"/>
        <w:tab w:val="left" w:pos="6264"/>
        <w:tab w:val="left" w:pos="6681"/>
        <w:tab w:val="left" w:pos="7099"/>
        <w:tab w:val="left" w:pos="7516"/>
        <w:tab w:val="left" w:pos="79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 w:cs="CG Time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4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0E3"/>
    <w:rPr>
      <w:rFonts w:ascii="Courier" w:hAnsi="Courier" w:cs="Courier"/>
      <w:sz w:val="24"/>
      <w:szCs w:val="24"/>
    </w:rPr>
  </w:style>
  <w:style w:type="character" w:customStyle="1" w:styleId="Headings">
    <w:name w:val="Headings"/>
    <w:basedOn w:val="DefaultParagraphFont"/>
    <w:uiPriority w:val="99"/>
  </w:style>
  <w:style w:type="character" w:customStyle="1" w:styleId="nccb">
    <w:name w:val="nccb"/>
    <w:basedOn w:val="DefaultParagraphFont"/>
    <w:uiPriority w:val="99"/>
  </w:style>
  <w:style w:type="character" w:customStyle="1" w:styleId="endnote">
    <w:name w:val="endnote"/>
    <w:basedOn w:val="DefaultParagraphFont"/>
    <w:uiPriority w:val="99"/>
    <w:rPr>
      <w:rFonts w:ascii="CG Times" w:hAnsi="CG Times" w:cs="CG Times"/>
      <w:sz w:val="24"/>
      <w:szCs w:val="24"/>
      <w:lang w:val="en-US"/>
    </w:rPr>
  </w:style>
  <w:style w:type="character" w:customStyle="1" w:styleId="letterhead">
    <w:name w:val="letterhead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itlehead">
    <w:name w:val="Titlehead"/>
    <w:basedOn w:val="DefaultParagraphFont"/>
    <w:uiPriority w:val="99"/>
    <w:rPr>
      <w:rFonts w:ascii="Goudy Old Style" w:hAnsi="Goudy Old Style" w:cs="Goudy Old Style"/>
      <w:b/>
      <w:bCs/>
      <w:i/>
      <w:iCs/>
      <w:sz w:val="28"/>
      <w:szCs w:val="28"/>
      <w:lang w:val="en-US"/>
    </w:rPr>
  </w:style>
  <w:style w:type="character" w:customStyle="1" w:styleId="Titles">
    <w:name w:val="Titles"/>
    <w:basedOn w:val="DefaultParagraphFont"/>
    <w:uiPriority w:val="99"/>
    <w:rPr>
      <w:rFonts w:ascii="Goudy Old Style" w:hAnsi="Goudy Old Style" w:cs="Goudy Old Style"/>
      <w:i/>
      <w:iCs/>
      <w:sz w:val="24"/>
      <w:szCs w:val="24"/>
      <w:lang w:val="en-US"/>
    </w:rPr>
  </w:style>
  <w:style w:type="character" w:customStyle="1" w:styleId="Document8">
    <w:name w:val="Document 8"/>
    <w:basedOn w:val="DefaultParagraphFont"/>
    <w:uiPriority w:val="99"/>
  </w:style>
  <w:style w:type="character" w:customStyle="1" w:styleId="Document4">
    <w:name w:val="Document 4"/>
    <w:basedOn w:val="DefaultParagraphFont"/>
    <w:uiPriority w:val="99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uiPriority w:val="99"/>
  </w:style>
  <w:style w:type="character" w:customStyle="1" w:styleId="Document5">
    <w:name w:val="Document 5"/>
    <w:basedOn w:val="DefaultParagraphFont"/>
    <w:uiPriority w:val="99"/>
  </w:style>
  <w:style w:type="character" w:customStyle="1" w:styleId="Document2">
    <w:name w:val="Document 2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uiPriority w:val="99"/>
  </w:style>
  <w:style w:type="character" w:customStyle="1" w:styleId="Bibliogrphy">
    <w:name w:val="Bibliogrphy"/>
    <w:basedOn w:val="DefaultParagraphFont"/>
    <w:uiPriority w:val="99"/>
  </w:style>
  <w:style w:type="character" w:customStyle="1" w:styleId="RightPar1">
    <w:name w:val="Right Par 1"/>
    <w:basedOn w:val="DefaultParagraphFont"/>
    <w:uiPriority w:val="99"/>
  </w:style>
  <w:style w:type="character" w:customStyle="1" w:styleId="RightPar2">
    <w:name w:val="Right Par 2"/>
    <w:basedOn w:val="DefaultParagraphFont"/>
    <w:uiPriority w:val="99"/>
  </w:style>
  <w:style w:type="character" w:customStyle="1" w:styleId="Document3">
    <w:name w:val="Document 3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uiPriority w:val="99"/>
  </w:style>
  <w:style w:type="character" w:customStyle="1" w:styleId="RightPar4">
    <w:name w:val="Right Par 4"/>
    <w:basedOn w:val="DefaultParagraphFont"/>
    <w:uiPriority w:val="99"/>
  </w:style>
  <w:style w:type="character" w:customStyle="1" w:styleId="RightPar5">
    <w:name w:val="Right Par 5"/>
    <w:basedOn w:val="DefaultParagraphFont"/>
    <w:uiPriority w:val="99"/>
  </w:style>
  <w:style w:type="character" w:customStyle="1" w:styleId="RightPar6">
    <w:name w:val="Right Par 6"/>
    <w:basedOn w:val="DefaultParagraphFont"/>
    <w:uiPriority w:val="99"/>
  </w:style>
  <w:style w:type="character" w:customStyle="1" w:styleId="RightPar7">
    <w:name w:val="Right Par 7"/>
    <w:basedOn w:val="DefaultParagraphFont"/>
    <w:uiPriority w:val="99"/>
  </w:style>
  <w:style w:type="character" w:customStyle="1" w:styleId="RightPar8">
    <w:name w:val="Right Par 8"/>
    <w:basedOn w:val="DefaultParagraphFont"/>
    <w:uiPriority w:val="99"/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  <w:lang w:eastAsia="en-US"/>
    </w:rPr>
  </w:style>
  <w:style w:type="character" w:customStyle="1" w:styleId="DocInit">
    <w:name w:val="Doc Init"/>
    <w:basedOn w:val="DefaultParagraphFont"/>
    <w:uiPriority w:val="99"/>
  </w:style>
  <w:style w:type="character" w:customStyle="1" w:styleId="TechInit">
    <w:name w:val="Tech Init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uiPriority w:val="99"/>
  </w:style>
  <w:style w:type="character" w:customStyle="1" w:styleId="Technical6">
    <w:name w:val="Technical 6"/>
    <w:basedOn w:val="DefaultParagraphFont"/>
    <w:uiPriority w:val="99"/>
  </w:style>
  <w:style w:type="character" w:customStyle="1" w:styleId="Technical2">
    <w:name w:val="Technical 2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uiPriority w:val="99"/>
  </w:style>
  <w:style w:type="character" w:customStyle="1" w:styleId="Technical1">
    <w:name w:val="Technical 1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uiPriority w:val="99"/>
  </w:style>
  <w:style w:type="character" w:customStyle="1" w:styleId="Technical8">
    <w:name w:val="Technical 8"/>
    <w:basedOn w:val="DefaultParagraphFont"/>
    <w:uiPriority w:val="99"/>
  </w:style>
  <w:style w:type="paragraph" w:customStyle="1" w:styleId="Linespacing">
    <w:name w:val="Line spacing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atLeast"/>
    </w:pPr>
    <w:rPr>
      <w:rFonts w:ascii="Courier" w:hAnsi="Courier" w:cs="Courier"/>
      <w:sz w:val="24"/>
      <w:szCs w:val="24"/>
      <w:lang w:eastAsia="en-US"/>
    </w:rPr>
  </w:style>
  <w:style w:type="character" w:customStyle="1" w:styleId="1">
    <w:name w:val="1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32">
    <w:name w:val="32"/>
    <w:basedOn w:val="DefaultParagraphFont"/>
    <w:uiPriority w:val="99"/>
    <w:rPr>
      <w:rFonts w:ascii="CG Times" w:hAnsi="CG Times" w:cs="CG Times"/>
      <w:b/>
      <w:bCs/>
      <w:sz w:val="60"/>
      <w:szCs w:val="60"/>
      <w:lang w:val="en-US"/>
    </w:rPr>
  </w:style>
  <w:style w:type="character" w:customStyle="1" w:styleId="15">
    <w:name w:val="15"/>
    <w:basedOn w:val="DefaultParagraphFont"/>
    <w:uiPriority w:val="99"/>
    <w:rPr>
      <w:rFonts w:ascii="CG Times" w:hAnsi="CG Times" w:cs="CG Times"/>
      <w:sz w:val="30"/>
      <w:szCs w:val="30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character" w:customStyle="1" w:styleId="EquationCaption1">
    <w:name w:val="_Equation Caption1"/>
    <w:uiPriority w:val="99"/>
  </w:style>
  <w:style w:type="paragraph" w:styleId="Header">
    <w:name w:val="header"/>
    <w:basedOn w:val="Normal"/>
    <w:link w:val="HeaderChar"/>
    <w:uiPriority w:val="99"/>
    <w:unhideWhenUsed/>
    <w:rsid w:val="002F5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421"/>
    <w:rPr>
      <w:rFonts w:ascii="Courier" w:hAnsi="Courier" w:cs="Courie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1374</Words>
  <Characters>12180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NCPD Staff</dc:creator>
  <cp:keywords/>
  <dc:description/>
  <cp:lastModifiedBy>Patty Origer</cp:lastModifiedBy>
  <cp:revision>4</cp:revision>
  <dcterms:created xsi:type="dcterms:W3CDTF">2020-06-01T17:30:00Z</dcterms:created>
  <dcterms:modified xsi:type="dcterms:W3CDTF">2020-06-01T17:43:00Z</dcterms:modified>
</cp:coreProperties>
</file>